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68" w:rsidRDefault="00FD093A">
      <w:pPr>
        <w:rPr>
          <w:noProof/>
          <w:color w:val="761E28" w:themeColor="accent2" w:themeShade="BF"/>
        </w:rPr>
      </w:pPr>
      <w:r>
        <w:rPr>
          <w:rFonts w:ascii="ＭＳ Ｐゴシック" w:eastAsia="ＭＳ Ｐゴシック" w:hAnsi="ＭＳ Ｐゴシック" w:cs="ＭＳ Ｐゴシック"/>
          <w:noProof/>
          <w:color w:val="761E28" w:themeColor="accent2" w:themeShade="BF"/>
          <w:kern w:val="0"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left:0;text-align:left;margin-left:112.35pt;margin-top:17.5pt;width:241.7pt;height:45.55pt;z-index:251709440;mso-width-relative:margin;mso-height-relative:margin;v-text-anchor:middle" adj="2310,24327" fillcolor="#ff6" strokecolor="black [3213]" strokeweight=".5pt">
            <v:textbox style="mso-next-textbox:#_x0000_s1039" inset="5.85pt,.7pt,5.85pt,.7pt">
              <w:txbxContent>
                <w:p w:rsidR="008C334A" w:rsidRPr="00FC3324" w:rsidRDefault="008C334A" w:rsidP="00FC3324">
                  <w:pPr>
                    <w:jc w:val="center"/>
                    <w:rPr>
                      <w:rFonts w:ascii="HGS創英角ﾎﾟｯﾌﾟ体" w:eastAsia="HGS創英角ﾎﾟｯﾌﾟ体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HGS創英角ﾎﾟｯﾌﾟ体" w:eastAsia="HGS創英角ﾎﾟｯﾌﾟ体" w:hint="eastAsia"/>
                      <w:color w:val="FF0000"/>
                      <w:sz w:val="32"/>
                      <w:szCs w:val="32"/>
                    </w:rPr>
                    <w:t>エキサイティングな街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noProof/>
          <w:color w:val="761E28" w:themeColor="accent2" w:themeShade="BF"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90.65pt;margin-top:17.5pt;width:0;height:98.15pt;z-index:251720704;mso-width-relative:margin;mso-height-relative:margin;v-text-anchor:middle" o:connectortype="straight" strokecolor="#9f2936 [3205]" strokeweight="2.75pt"/>
        </w:pict>
      </w:r>
      <w:r>
        <w:rPr>
          <w:rFonts w:ascii="ＭＳ Ｐゴシック" w:eastAsia="ＭＳ Ｐゴシック" w:hAnsi="ＭＳ Ｐゴシック" w:cs="ＭＳ Ｐゴシック"/>
          <w:noProof/>
          <w:color w:val="761E28" w:themeColor="accent2" w:themeShade="BF"/>
          <w:kern w:val="0"/>
          <w:sz w:val="24"/>
          <w:szCs w:val="24"/>
        </w:rPr>
        <w:pict>
          <v:roundrect id="角丸四角形 2" o:spid="_x0000_s1028" style="position:absolute;left:0;text-align:left;margin-left:4.75pt;margin-top:17.5pt;width:557.5pt;height:98.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3T4wIAACUGAAAOAAAAZHJzL2Uyb0RvYy54bWysVM1uEzEQviPxDpbvdHejpCmrbqqoVRFS&#10;KFVb1LPj9Sarej3GdrIJj8G1Ny68Qi+8DZV4DMben4YS9YC4WJ7/mW9+jk82lSRrYWwJKqPJQUyJ&#10;UBzyUi0y+unm/M0RJdYxlTMJSmR0Kyw9mbx+dVzrVAxgCTIXhqATZdNaZ3TpnE6jyPKlqJg9AC0U&#10;CgswFXNImkWUG1aj90pGgzg+jGowuTbAhbXIPWuEdBL8F4Xg7mNRWOGIzCjm5sJrwjv3bzQ5ZunC&#10;ML0seZsG+4csKlYqDNq7OmOOkZUp/3JVldyAhcIdcKgiKIqSi1ADVpPEz6q5XjItQi0IjtU9TPb/&#10;ueUX60tDyhx7R4liFbbo1/evPx8eHu/v8fP44xsZeJBqbVPUvdaXxpdp9Qz4nUVB9IfEE7bV2RSm&#10;8rpYJNkExLc94mLjCEfmOD6KByNsDEdZMhgejuKRDxextDPXxrp3AiriPxk1sFL5FfY1wM3WM+sa&#10;/U7Ph1RwXkqJfJZKReqMjsYJRgmZgyxzLw2EHzNxKg1ZMxwQxrlQLtSLCdgnTaSk8gYijBTG9MRC&#10;Qv2ClyBi7gPkjfdkPIrjduKY1EvWsIfIDFwfsssnIND4R/ZO1AB3g3DA2m2l8IGkuhIF9hExHTR1&#10;dq72lRa0vVmBQPSGyT5D6ZK2Ia2uN2sS6g1bZF+K2FuEqKBcb1yVCsy+yPldH7nRb4fNNjX78t1m&#10;vgnDe9TN6BzyLQ60gWbTrebnJc7NjFl3yQyuNs4aniv3EZ8C+5dRaH+ULMF82cf3+rhxKKWkxlOR&#10;Uft5xYygRL5XuItvk+HQ35ZADEfjARJmVzLflahVdQo4bLhvmF34en0nu29hoLrFqzb1UVHEFMfY&#10;GeXOdMSpa04Y3kUuptOghvdEMzdT15p75x5nvxI3m1tmdLs8DvfuArqzwtJn69PoeksF05WDogy7&#10;5ZFucG07gLeoGdDmbvpjt0sHrafrPvkNAAD//wMAUEsDBBQABgAIAAAAIQA7I7/33wAAAAkBAAAP&#10;AAAAZHJzL2Rvd25yZXYueG1sTI/NTsMwEITvSLyDtUjcWjuFQhviVAiJSEhIFS0PsIndOKp/Quy0&#10;6duzPcFtd2c0+02xmZxlJz3ELngJ2VwA074JqvOthO/9+2wFLCb0Cm3wWsJFR9iUtzcF5iqc/Zc+&#10;7VLLKMTHHCWYlPqc89gY7TDOQ689aYcwOEy0Di1XA54p3Fm+EOKJO+w8fTDY6zejm+NudBI+jdqP&#10;OFYf20wceWV/nsWlqqW8v5teX4AlPaU/M1zxCR1KYqrD6FVkVsJ6SUYJs4waXeVs8UiXmqb18gF4&#10;WfD/DcpfAAAA//8DAFBLAQItABQABgAIAAAAIQC2gziS/gAAAOEBAAATAAAAAAAAAAAAAAAAAAAA&#10;AABbQ29udGVudF9UeXBlc10ueG1sUEsBAi0AFAAGAAgAAAAhADj9If/WAAAAlAEAAAsAAAAAAAAA&#10;AAAAAAAALwEAAF9yZWxzLy5yZWxzUEsBAi0AFAAGAAgAAAAhADmD7dPjAgAAJQYAAA4AAAAAAAAA&#10;AAAAAAAALgIAAGRycy9lMm9Eb2MueG1sUEsBAi0AFAAGAAgAAAAhADsjv/ffAAAACQEAAA8AAAAA&#10;AAAAAAAAAAAAPQUAAGRycy9kb3ducmV2LnhtbFBLBQYAAAAABAAEAPMAAABJBgAAAAA=&#10;" filled="f" strokecolor="#9f2936 [3205]" strokeweight="4.5pt">
            <v:path arrowok="t"/>
            <v:textbox style="mso-next-textbox:#角丸四角形 2">
              <w:txbxContent>
                <w:p w:rsidR="008C334A" w:rsidRPr="00FC3324" w:rsidRDefault="008C334A" w:rsidP="006B19A8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z w:val="40"/>
                      <w:szCs w:val="40"/>
                    </w:rPr>
                  </w:pPr>
                  <w:r w:rsidRPr="00FC3324">
                    <w:rPr>
                      <w:rFonts w:ascii="HG丸ｺﾞｼｯｸM-PRO" w:eastAsia="HG丸ｺﾞｼｯｸM-PRO" w:hAnsi="HG丸ｺﾞｼｯｸM-PRO" w:hint="eastAsia"/>
                      <w:color w:val="FF0000"/>
                      <w:sz w:val="40"/>
                      <w:szCs w:val="40"/>
                    </w:rPr>
                    <w:t xml:space="preserve">　　             </w:t>
                  </w:r>
                </w:p>
                <w:p w:rsidR="008C334A" w:rsidRPr="00A065E0" w:rsidRDefault="008C334A" w:rsidP="00C85695">
                  <w:pPr>
                    <w:jc w:val="left"/>
                    <w:rPr>
                      <w:rFonts w:ascii="HG丸ｺﾞｼｯｸM-PRO" w:eastAsia="HG丸ｺﾞｼｯｸM-PRO" w:hAnsi="HG丸ｺﾞｼｯｸM-PRO"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56"/>
                      <w:szCs w:val="56"/>
                    </w:rPr>
                    <w:t xml:space="preserve">　　    観光掲示板 ４月号　</w:t>
                  </w:r>
                  <w:r w:rsidRPr="00A065E0">
                    <w:rPr>
                      <w:rFonts w:ascii="HG丸ｺﾞｼｯｸM-PRO" w:eastAsia="HG丸ｺﾞｼｯｸM-PRO" w:hAnsi="HG丸ｺﾞｼｯｸM-PRO" w:hint="eastAsia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roundrect>
        </w:pict>
      </w:r>
    </w:p>
    <w:p w:rsidR="007B4487" w:rsidRDefault="00FD093A">
      <w:pPr>
        <w:rPr>
          <w:color w:val="761E28" w:themeColor="accent2" w:themeShade="BF"/>
        </w:rPr>
      </w:pPr>
      <w:r>
        <w:rPr>
          <w:rFonts w:ascii="ＭＳ Ｐゴシック" w:eastAsia="ＭＳ Ｐゴシック" w:hAnsi="ＭＳ Ｐゴシック" w:cs="ＭＳ Ｐゴシック"/>
          <w:noProof/>
          <w:color w:val="761E28" w:themeColor="accent2" w:themeShade="BF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00.55pt;margin-top:12.8pt;width:151.5pt;height:75.85pt;z-index:251719680;mso-width-relative:margin;mso-height-relative:margin;v-text-anchor:middle" fillcolor="white [3201]" stroked="f" strokecolor="#9f2936 [3205]" strokeweight="2pt">
            <v:textbox style="mso-next-textbox:#_x0000_s1057" inset="5.85pt,.7pt,5.85pt,.7pt">
              <w:txbxContent>
                <w:p w:rsidR="008C334A" w:rsidRDefault="008C334A" w:rsidP="00C85695">
                  <w:r>
                    <w:rPr>
                      <w:rFonts w:hint="eastAsia"/>
                    </w:rPr>
                    <w:t>高崎市　商工観光部　観光課</w:t>
                  </w:r>
                </w:p>
                <w:p w:rsidR="008C334A" w:rsidRDefault="008C334A" w:rsidP="00C85695"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 xml:space="preserve">370-8501 </w:t>
                  </w:r>
                </w:p>
                <w:p w:rsidR="008C334A" w:rsidRDefault="008C334A" w:rsidP="00C85695">
                  <w:r>
                    <w:rPr>
                      <w:rFonts w:hint="eastAsia"/>
                    </w:rPr>
                    <w:t>群馬県高崎市高松町</w:t>
                  </w:r>
                  <w:r>
                    <w:rPr>
                      <w:rFonts w:hint="eastAsia"/>
                    </w:rPr>
                    <w:t>35</w:t>
                  </w:r>
                  <w:r>
                    <w:rPr>
                      <w:rFonts w:hint="eastAsia"/>
                    </w:rPr>
                    <w:t>番地</w:t>
                  </w:r>
                  <w:r>
                    <w:rPr>
                      <w:rFonts w:hint="eastAsia"/>
                    </w:rPr>
                    <w:t>1</w:t>
                  </w:r>
                </w:p>
                <w:p w:rsidR="008C334A" w:rsidRDefault="008C334A" w:rsidP="00C85695">
                  <w:r w:rsidRPr="0011090C"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1090C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1090C">
                    <w:rPr>
                      <w:rFonts w:hint="eastAsia"/>
                    </w:rPr>
                    <w:t>027-321-1257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8C334A" w:rsidRDefault="008C334A"/>
              </w:txbxContent>
            </v:textbox>
          </v:shape>
        </w:pict>
      </w:r>
    </w:p>
    <w:p w:rsidR="007B4487" w:rsidRPr="007B4487" w:rsidRDefault="00D239A1" w:rsidP="007B4487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219710</wp:posOffset>
            </wp:positionV>
            <wp:extent cx="1381125" cy="676275"/>
            <wp:effectExtent l="19050" t="0" r="9525" b="0"/>
            <wp:wrapNone/>
            <wp:docPr id="5" name="図 12" descr="高崎ロゴ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高崎ロゴのコピ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87" w:rsidRPr="007B4487" w:rsidRDefault="007B4487" w:rsidP="007B4487"/>
    <w:p w:rsidR="007B4487" w:rsidRPr="007B4487" w:rsidRDefault="007B4487" w:rsidP="007B4487"/>
    <w:p w:rsidR="007B4487" w:rsidRPr="007B4487" w:rsidRDefault="007B4487" w:rsidP="007B4487"/>
    <w:p w:rsidR="007B4487" w:rsidRPr="007B4487" w:rsidRDefault="007B4487" w:rsidP="007B4487"/>
    <w:p w:rsidR="007B4487" w:rsidRPr="007B4487" w:rsidRDefault="00FD093A" w:rsidP="007B448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left:0;text-align:left;margin-left:267.8pt;margin-top:.05pt;width:220.5pt;height:44.3pt;z-index:251724800;mso-position-horizontal-relative:text;mso-position-vertical-relative:text;mso-width-relative:margin;mso-height-relative:margin" fillcolor="#00c400" strokecolor="#0d0d0d [3069]" strokeweight="1.5pt">
            <v:shadow color="#868686"/>
            <v:textpath style="font-family:&quot;HG創英角ﾎﾟｯﾌﾟ体&quot;;font-size:40pt;font-weight:bold;v-text-reverse:t;v-text-kern:t" trim="t" fitpath="t" string="菜の花祭り"/>
          </v:shape>
        </w:pict>
      </w:r>
      <w:r>
        <w:rPr>
          <w:noProof/>
        </w:rPr>
        <w:pict>
          <v:shape id="_x0000_s1070" type="#_x0000_t136" style="position:absolute;left:0;text-align:left;margin-left:11.3pt;margin-top:11.3pt;width:240pt;height:33.05pt;z-index:251732992;mso-position-horizontal-relative:text;mso-position-vertical-relative:text;mso-width-relative:margin;mso-height-relative:margin" fillcolor="yellow" strokecolor="black [3213]" strokeweight="1.5pt">
            <v:shadow color="#868686"/>
            <v:textpath style="font-family:&quot;HG創英角ﾎﾟｯﾌﾟ体&quot;;font-size:24pt;font-weight:bold;v-text-reverse:t;v-text-kern:t" trim="t" fitpath="t" string="第14回 鼻高展望花の丘"/>
          </v:shape>
        </w:pict>
      </w:r>
    </w:p>
    <w:p w:rsidR="007B4487" w:rsidRPr="007B4487" w:rsidRDefault="00FD093A" w:rsidP="007B4487">
      <w:r>
        <w:rPr>
          <w:noProof/>
        </w:rPr>
        <w:pict>
          <v:shape id="_x0000_s1069" type="#_x0000_t136" style="position:absolute;left:0;text-align:left;margin-left:505.55pt;margin-top:6.05pt;width:50.25pt;height:20.3pt;z-index:251726848;mso-position-horizontal-relative:text;mso-position-vertical-relative:text;mso-width-relative:margin;mso-height-relative:margin" strokecolor="#ea005f" strokeweight="1.5pt">
            <v:shadow color="#868686"/>
            <v:textpath style="font-family:&quot;Cambria&quot;;font-size:24pt;font-weight:bold;v-text-kern:t" trim="t" fitpath="t" string="in15"/>
          </v:shape>
        </w:pict>
      </w:r>
    </w:p>
    <w:p w:rsidR="007B4487" w:rsidRPr="007B4487" w:rsidRDefault="00FD093A" w:rsidP="007B4487">
      <w:r>
        <w:rPr>
          <w:noProof/>
        </w:rPr>
        <w:pict>
          <v:shape id="_x0000_s1071" type="#_x0000_t202" style="position:absolute;left:0;text-align:left;margin-left:11.3pt;margin-top:13.55pt;width:347.25pt;height:168.75pt;z-index:251734016;mso-position-horizontal-relative:text;mso-position-vertical-relative:text;mso-width-relative:margin;mso-height-relative:margin;v-text-anchor:middle" fillcolor="white [3201]" stroked="f" strokecolor="#9f2936 [3205]" strokeweight="2pt">
            <v:textbox inset="5.85pt,.7pt,5.85pt,.7pt">
              <w:txbxContent>
                <w:p w:rsidR="008C334A" w:rsidRPr="00513A79" w:rsidRDefault="008C334A" w:rsidP="000C0B53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513A79">
                    <w:rPr>
                      <w:rFonts w:ascii="HG丸ｺﾞｼｯｸM-PRO" w:eastAsia="HG丸ｺﾞｼｯｸM-PRO" w:hint="eastAsia"/>
                      <w:sz w:val="22"/>
                    </w:rPr>
                    <w:t>市街地から程近い場所にある鼻高展望花の丘では、春の訪れとともに約40万本もの菜の花をはじめ、芝桜、パンジー、ビオラ、チューリップなどの春の花々が咲き乱れます。</w:t>
                  </w:r>
                </w:p>
                <w:p w:rsidR="008C334A" w:rsidRPr="00513A79" w:rsidRDefault="008C334A" w:rsidP="000C0B53">
                  <w:pPr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 w:rsidRPr="00513A79">
                    <w:rPr>
                      <w:rFonts w:ascii="HG丸ｺﾞｼｯｸM-PRO" w:eastAsia="HG丸ｺﾞｼｯｸM-PRO" w:hint="eastAsia"/>
                      <w:sz w:val="22"/>
                    </w:rPr>
                    <w:t>今年で１４回目となる菜の花祭りでは、花の迷路、竹馬・竹とんぼ作り体験のような家族で楽しめるイベントや、農産物、なたね油の販売なども行われます。</w:t>
                  </w:r>
                </w:p>
                <w:p w:rsidR="008C334A" w:rsidRPr="00513A79" w:rsidRDefault="008C334A" w:rsidP="000C0B53">
                  <w:pPr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 w:rsidRPr="00513A79">
                    <w:rPr>
                      <w:rFonts w:ascii="HG丸ｺﾞｼｯｸM-PRO" w:eastAsia="HG丸ｺﾞｼｯｸM-PRO" w:hint="eastAsia"/>
                      <w:sz w:val="22"/>
                    </w:rPr>
                    <w:t>会場近くには高崎だるまの総本山である少林山達磨寺や、飲むヨーグルトや手作りジェラートが好評の長坂牧場がございますので、是非お立ち寄りください。</w:t>
                  </w:r>
                </w:p>
              </w:txbxContent>
            </v:textbox>
          </v:shape>
        </w:pict>
      </w:r>
    </w:p>
    <w:p w:rsidR="007B4487" w:rsidRPr="007B4487" w:rsidRDefault="000C0B53" w:rsidP="007B4487"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181610</wp:posOffset>
            </wp:positionV>
            <wp:extent cx="2381250" cy="1485900"/>
            <wp:effectExtent l="19050" t="0" r="0" b="0"/>
            <wp:wrapNone/>
            <wp:docPr id="2" name="図 1" descr="DSC_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07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B4487" w:rsidRPr="007B4487" w:rsidRDefault="007B4487" w:rsidP="007B4487"/>
    <w:p w:rsidR="007B4487" w:rsidRPr="007B4487" w:rsidRDefault="007B4487" w:rsidP="007B4487"/>
    <w:p w:rsidR="007B4487" w:rsidRPr="007B4487" w:rsidRDefault="007B4487" w:rsidP="007B4487"/>
    <w:p w:rsidR="007B4487" w:rsidRPr="007B4487" w:rsidRDefault="007B4487" w:rsidP="007B4487"/>
    <w:p w:rsidR="007B4487" w:rsidRPr="007B4487" w:rsidRDefault="007B4487" w:rsidP="007B4487"/>
    <w:p w:rsidR="007B4487" w:rsidRPr="007B4487" w:rsidRDefault="000C0B53" w:rsidP="007B4487"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5668010</wp:posOffset>
            </wp:positionH>
            <wp:positionV relativeFrom="paragraph">
              <wp:posOffset>219710</wp:posOffset>
            </wp:positionV>
            <wp:extent cx="1369695" cy="1543050"/>
            <wp:effectExtent l="19050" t="0" r="1905" b="0"/>
            <wp:wrapNone/>
            <wp:docPr id="9" name="図 8" descr="hanaoka120426-5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aoka120426-5 - コピー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219710</wp:posOffset>
            </wp:positionV>
            <wp:extent cx="1228725" cy="1543050"/>
            <wp:effectExtent l="19050" t="0" r="9525" b="0"/>
            <wp:wrapNone/>
            <wp:docPr id="6" name="図 5" descr="DSC_806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064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B4487" w:rsidRPr="007B4487" w:rsidRDefault="007B4487" w:rsidP="007B4487"/>
    <w:p w:rsidR="007B4487" w:rsidRPr="007B4487" w:rsidRDefault="007B4487" w:rsidP="007B4487"/>
    <w:p w:rsidR="007B4487" w:rsidRPr="007B4487" w:rsidRDefault="00FD093A" w:rsidP="007B4487">
      <w:r>
        <w:rPr>
          <w:noProof/>
        </w:rPr>
        <w:pict>
          <v:shape id="_x0000_s1072" type="#_x0000_t202" style="position:absolute;left:0;text-align:left;margin-left:11.3pt;margin-top:8.3pt;width:347.25pt;height:75pt;z-index:251735040;mso-width-relative:margin;mso-height-relative:margin;v-text-anchor:middle" fillcolor="white [3201]" strokecolor="red" strokeweight="1.5pt">
            <v:textbox inset="5.85pt,.7pt,5.85pt,.7pt">
              <w:txbxContent>
                <w:p w:rsidR="008C334A" w:rsidRDefault="008C334A">
                  <w:pPr>
                    <w:rPr>
                      <w:rFonts w:ascii="HGP創英角ｺﾞｼｯｸUB" w:eastAsia="HGP創英角ｺﾞｼｯｸUB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bCs/>
                      <w:sz w:val="24"/>
                      <w:szCs w:val="24"/>
                    </w:rPr>
                    <w:t>日時：４月１１日(土)～５月６日(水)</w:t>
                  </w:r>
                </w:p>
                <w:p w:rsidR="008C334A" w:rsidRDefault="008C334A">
                  <w:pPr>
                    <w:rPr>
                      <w:rFonts w:ascii="HGP創英角ｺﾞｼｯｸUB" w:eastAsia="HGP創英角ｺﾞｼｯｸUB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bCs/>
                      <w:sz w:val="24"/>
                      <w:szCs w:val="24"/>
                    </w:rPr>
                    <w:t>交通：ＪＲ群馬八幡駅よりタクシーにて１５分</w:t>
                  </w:r>
                </w:p>
                <w:p w:rsidR="008C334A" w:rsidRDefault="008C334A">
                  <w:pPr>
                    <w:rPr>
                      <w:rFonts w:ascii="HGP創英角ｺﾞｼｯｸUB" w:eastAsia="HGP創英角ｺﾞｼｯｸUB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bCs/>
                      <w:sz w:val="24"/>
                      <w:szCs w:val="24"/>
                    </w:rPr>
                    <w:t xml:space="preserve">　　　　高崎駅西口４番乗り場より 「ぐるりんバス少林山線」　２５分</w:t>
                  </w:r>
                </w:p>
                <w:p w:rsidR="008C334A" w:rsidRPr="00B974F9" w:rsidRDefault="008C334A">
                  <w:pPr>
                    <w:rPr>
                      <w:rFonts w:ascii="HGP創英角ｺﾞｼｯｸUB" w:eastAsia="HGP創英角ｺﾞｼｯｸUB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bCs/>
                      <w:sz w:val="24"/>
                      <w:szCs w:val="24"/>
                    </w:rPr>
                    <w:t xml:space="preserve">　　　　鼻高展望花の丘にて下車　</w:t>
                  </w:r>
                </w:p>
              </w:txbxContent>
            </v:textbox>
          </v:shape>
        </w:pict>
      </w:r>
    </w:p>
    <w:p w:rsidR="007B4487" w:rsidRPr="007B4487" w:rsidRDefault="007B4487" w:rsidP="007B4487"/>
    <w:p w:rsidR="007B4487" w:rsidRPr="007B4487" w:rsidRDefault="007B4487" w:rsidP="007B4487"/>
    <w:p w:rsidR="007B4487" w:rsidRPr="007B4487" w:rsidRDefault="007B4487" w:rsidP="007B4487"/>
    <w:p w:rsidR="007B4487" w:rsidRPr="007B4487" w:rsidRDefault="007B4487" w:rsidP="00B257E3"/>
    <w:p w:rsidR="007B4487" w:rsidRPr="007B4487" w:rsidRDefault="00FD093A" w:rsidP="007B4487">
      <w:r>
        <w:rPr>
          <w:noProof/>
        </w:rPr>
        <w:pict>
          <v:shape id="_x0000_s1077" type="#_x0000_t136" style="position:absolute;left:0;text-align:left;margin-left:11.3pt;margin-top:11.35pt;width:358.5pt;height:36pt;z-index:251738112;mso-position-horizontal-relative:text;mso-position-vertical-relative:text;mso-width-relative:margin;mso-height-relative:margin" fillcolor="#00c400" strokecolor="#0d0d0d [3069]" strokeweight="1.5pt">
            <v:shadow color="#868686"/>
            <v:textpath style="font-family:&quot;HG創英角ﾎﾟｯﾌﾟ体&quot;;v-text-reverse:t;v-text-kern:t" trim="t" fitpath="t" string="高崎の春のイベント情報"/>
          </v:shape>
        </w:pict>
      </w:r>
      <w:r>
        <w:rPr>
          <w:noProof/>
        </w:rPr>
        <w:pict>
          <v:shape id="_x0000_s1075" type="#_x0000_t32" style="position:absolute;left:0;text-align:left;margin-left:4.75pt;margin-top:.8pt;width:557.5pt;height:0;z-index:251736064;mso-width-relative:margin;mso-height-relative:margin;v-text-anchor:middle" o:connectortype="straight" strokecolor="#5a5a5a [2109]" strokeweight="1pt">
            <v:stroke dashstyle="dash"/>
          </v:shape>
        </w:pict>
      </w:r>
    </w:p>
    <w:p w:rsidR="007B4487" w:rsidRPr="007B4487" w:rsidRDefault="007B4487" w:rsidP="007B4487"/>
    <w:p w:rsidR="007B4487" w:rsidRPr="007B4487" w:rsidRDefault="00FD093A" w:rsidP="007B4487">
      <w:r>
        <w:rPr>
          <w:noProof/>
        </w:rPr>
        <w:pict>
          <v:shape id="_x0000_s1079" type="#_x0000_t202" style="position:absolute;left:0;text-align:left;margin-left:11.3pt;margin-top:11.35pt;width:138.75pt;height:218.2pt;z-index:251740160;mso-width-relative:margin;mso-height-relative:margin;v-text-anchor:top" fillcolor="white [3201]" stroked="f" strokecolor="#9f2936 [3205]" strokeweight="2pt">
            <v:textbox style="mso-next-textbox:#_x0000_s1079" inset="5.85pt,.7pt,5.85pt,.7pt">
              <w:txbxContent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４月４・５日</w:t>
                  </w:r>
                </w:p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４月１１日～５月６日</w:t>
                  </w:r>
                </w:p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４月１１日～５月１０日</w:t>
                  </w:r>
                </w:p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４月１２日</w:t>
                  </w:r>
                </w:p>
                <w:p w:rsidR="008C334A" w:rsidRDefault="008C334A" w:rsidP="006F59D7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４月２５・２６日</w:t>
                  </w:r>
                </w:p>
                <w:p w:rsidR="008C334A" w:rsidRDefault="008C334A" w:rsidP="009213AC">
                  <w:pPr>
                    <w:spacing w:line="440" w:lineRule="exact"/>
                    <w:rPr>
                      <w:rFonts w:ascii="HGP創英角ｺﾞｼｯｸUB" w:eastAsia="HGP創英角ｺﾞｼｯｸUB"/>
                      <w:b/>
                      <w:bCs/>
                      <w:sz w:val="23"/>
                      <w:szCs w:val="23"/>
                    </w:rPr>
                  </w:pPr>
                  <w:r w:rsidRPr="003F0ADE">
                    <w:rPr>
                      <w:rFonts w:ascii="HGP創英角ｺﾞｼｯｸUB" w:eastAsia="HGP創英角ｺﾞｼｯｸUB" w:hint="eastAsia"/>
                      <w:b/>
                      <w:bCs/>
                      <w:sz w:val="23"/>
                      <w:szCs w:val="23"/>
                    </w:rPr>
                    <w:t>４月２９日</w:t>
                  </w:r>
                </w:p>
                <w:p w:rsidR="008C334A" w:rsidRDefault="008C334A" w:rsidP="009213AC">
                  <w:pPr>
                    <w:spacing w:line="440" w:lineRule="exact"/>
                    <w:rPr>
                      <w:rFonts w:ascii="HGP創英角ｺﾞｼｯｸUB" w:eastAsia="HGP創英角ｺﾞｼｯｸUB"/>
                      <w:b/>
                      <w:bCs/>
                      <w:sz w:val="23"/>
                      <w:szCs w:val="23"/>
                    </w:rPr>
                  </w:pPr>
                </w:p>
                <w:p w:rsidR="008C334A" w:rsidRDefault="008C334A" w:rsidP="009213AC">
                  <w:pPr>
                    <w:spacing w:line="440" w:lineRule="exact"/>
                    <w:rPr>
                      <w:rFonts w:ascii="HGP創英角ｺﾞｼｯｸUB" w:eastAsia="HGP創英角ｺﾞｼｯｸUB"/>
                      <w:b/>
                      <w:bCs/>
                      <w:sz w:val="23"/>
                      <w:szCs w:val="23"/>
                    </w:rPr>
                  </w:pPr>
                </w:p>
                <w:p w:rsidR="008C334A" w:rsidRDefault="008C334A" w:rsidP="009213AC">
                  <w:pPr>
                    <w:spacing w:line="440" w:lineRule="exact"/>
                    <w:rPr>
                      <w:rFonts w:ascii="HGP創英角ｺﾞｼｯｸUB" w:eastAsia="HGP創英角ｺﾞｼｯｸUB"/>
                      <w:b/>
                      <w:bCs/>
                      <w:sz w:val="23"/>
                      <w:szCs w:val="23"/>
                    </w:rPr>
                  </w:pPr>
                </w:p>
                <w:p w:rsidR="008C334A" w:rsidRDefault="008C334A" w:rsidP="00945847">
                  <w:pPr>
                    <w:spacing w:line="320" w:lineRule="exact"/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8C334A" w:rsidRPr="002D1336" w:rsidRDefault="008C334A" w:rsidP="00945847">
                  <w:pPr>
                    <w:spacing w:line="320" w:lineRule="exact"/>
                    <w:rPr>
                      <w:rFonts w:ascii="HGP創英角ｺﾞｼｯｸUB" w:eastAsia="HGP創英角ｺﾞｼｯｸUB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bCs/>
                      <w:sz w:val="23"/>
                      <w:szCs w:val="23"/>
                    </w:rPr>
                    <w:t>４月２９日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58.3pt;margin-top:11.35pt;width:363.75pt;height:218.2pt;z-index:251741184;mso-width-relative:margin;mso-height-relative:margin;v-text-anchor:top" fillcolor="white [3201]" stroked="f" strokecolor="#9f2936 [3205]" strokeweight="2pt">
            <v:textbox style="mso-next-textbox:#_x0000_s1080" inset="5.85pt,.7pt,5.85pt,.7pt">
              <w:txbxContent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たかさき春まつり【観音山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（石原町）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、もてなし広場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（高松町）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】</w:t>
                  </w:r>
                </w:p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菜の花まつり【鼻高展望花の丘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（鼻高町）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】</w:t>
                  </w:r>
                </w:p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みさと芝桜まつり【みさと芝桜公園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（箕郷町松之沢）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】</w:t>
                  </w:r>
                </w:p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バスケットボールフェスティバル３on３大会【もてなし広場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（高松町）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】</w:t>
                  </w:r>
                </w:p>
                <w:p w:rsidR="008C334A" w:rsidRDefault="008C334A" w:rsidP="009213AC">
                  <w:pPr>
                    <w:spacing w:line="360" w:lineRule="exac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高崎商都博覧会【中心市街地】</w:t>
                  </w:r>
                </w:p>
                <w:p w:rsidR="008C334A" w:rsidRPr="00393218" w:rsidRDefault="008C334A" w:rsidP="007B163D">
                  <w:pPr>
                    <w:spacing w:line="440" w:lineRule="exact"/>
                    <w:rPr>
                      <w:rFonts w:ascii="HGP創英角ｺﾞｼｯｸUB" w:eastAsia="HGP創英角ｺﾞｼｯｸUB"/>
                      <w:b/>
                      <w:bCs/>
                      <w:sz w:val="22"/>
                    </w:rPr>
                  </w:pPr>
                  <w:r w:rsidRPr="002D1336">
                    <w:rPr>
                      <w:rFonts w:ascii="HGP創英角ｺﾞｼｯｸUB" w:eastAsia="HGP創英角ｺﾞｼｯｸUB" w:hint="eastAsia"/>
                      <w:b/>
                      <w:bCs/>
                      <w:sz w:val="23"/>
                      <w:szCs w:val="23"/>
                    </w:rPr>
                    <w:t>たかさきスプリングフェスティバル</w:t>
                  </w:r>
                  <w:r>
                    <w:rPr>
                      <w:rFonts w:ascii="HGP創英角ｺﾞｼｯｸUB" w:eastAsia="HGP創英角ｺﾞｼｯｸUB" w:hint="eastAsia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2D1336">
                    <w:rPr>
                      <w:rFonts w:ascii="HGP創英角ｺﾞｼｯｸUB" w:eastAsia="HGP創英角ｺﾞｼｯｸUB" w:hint="eastAsia"/>
                      <w:b/>
                      <w:bCs/>
                      <w:sz w:val="23"/>
                      <w:szCs w:val="23"/>
                    </w:rPr>
                    <w:t>【群馬音楽センター周辺</w:t>
                  </w:r>
                  <w:r w:rsidRPr="000B2FC6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（高松町）</w:t>
                  </w:r>
                  <w:r w:rsidRPr="002D1336">
                    <w:rPr>
                      <w:rFonts w:ascii="HGP創英角ｺﾞｼｯｸUB" w:eastAsia="HGP創英角ｺﾞｼｯｸUB" w:hint="eastAsia"/>
                      <w:b/>
                      <w:bCs/>
                      <w:sz w:val="23"/>
                      <w:szCs w:val="23"/>
                    </w:rPr>
                    <w:t>】</w:t>
                  </w:r>
                </w:p>
                <w:p w:rsidR="008C334A" w:rsidRDefault="008C334A" w:rsidP="0094449E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8C334A" w:rsidRDefault="008C334A" w:rsidP="0094449E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8C334A" w:rsidRDefault="008C334A" w:rsidP="0094449E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8C334A" w:rsidRDefault="008C334A" w:rsidP="0094449E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8C334A" w:rsidRDefault="008C334A" w:rsidP="00945847">
                  <w:pPr>
                    <w:spacing w:line="240" w:lineRule="exact"/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8C334A" w:rsidRPr="002D1336" w:rsidRDefault="008C334A" w:rsidP="00945847">
                  <w:pPr>
                    <w:spacing w:line="240" w:lineRule="exact"/>
                    <w:rPr>
                      <w:rFonts w:ascii="HGP創英角ｺﾞｼｯｸUB" w:eastAsia="HGP創英角ｺﾞｼｯｸUB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bCs/>
                      <w:sz w:val="23"/>
                      <w:szCs w:val="23"/>
                    </w:rPr>
                    <w:t>第３６回 森とオーケストラ 【群馬の森</w:t>
                  </w:r>
                  <w:r w:rsidRPr="00070601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（綿貫町）</w:t>
                  </w:r>
                  <w:r>
                    <w:rPr>
                      <w:rFonts w:ascii="HGP創英角ｺﾞｼｯｸUB" w:eastAsia="HGP創英角ｺﾞｼｯｸUB" w:hint="eastAsia"/>
                      <w:b/>
                      <w:bCs/>
                      <w:sz w:val="23"/>
                      <w:szCs w:val="23"/>
                    </w:rPr>
                    <w:t>】</w:t>
                  </w:r>
                </w:p>
              </w:txbxContent>
            </v:textbox>
          </v:shape>
        </w:pict>
      </w:r>
    </w:p>
    <w:p w:rsidR="007B4487" w:rsidRPr="007B4487" w:rsidRDefault="007B4487" w:rsidP="007B4487"/>
    <w:p w:rsidR="007E451E" w:rsidRDefault="007E451E" w:rsidP="002D63E5"/>
    <w:p w:rsidR="00282D6F" w:rsidRPr="007B4487" w:rsidRDefault="00193E1D" w:rsidP="002D63E5">
      <w:r>
        <w:rPr>
          <w:noProof/>
        </w:rPr>
        <w:pict>
          <v:shape id="_x0000_s1093" type="#_x0000_t202" style="position:absolute;left:0;text-align:left;margin-left:168.8pt;margin-top:165.05pt;width:225.75pt;height:76.5pt;z-index:251748352;mso-position-horizontal-relative:text;mso-position-vertical-relative:text;mso-width-relative:margin;mso-height-relative:margin;v-text-anchor:top" fillcolor="white [3201]" stroked="f" strokecolor="#9f2936 [3205]" strokeweight="2pt">
            <v:textbox inset="5.85pt,.7pt,5.85pt,.7pt">
              <w:txbxContent>
                <w:p w:rsidR="008C334A" w:rsidRDefault="008C334A" w:rsidP="00FE28F1">
                  <w:pPr>
                    <w:spacing w:line="280" w:lineRule="exac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群馬の森を会場に、群馬交響楽団による無料野外コンサートが開催されます。新緑の爽やかな風と心地よい音色を体験してみてはいかがですか。</w:t>
                  </w:r>
                </w:p>
                <w:p w:rsidR="00193E1D" w:rsidRPr="00945847" w:rsidRDefault="00193E1D" w:rsidP="00FE28F1">
                  <w:pPr>
                    <w:spacing w:line="280" w:lineRule="exact"/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※12時開演</w:t>
                  </w:r>
                </w:p>
              </w:txbxContent>
            </v:textbox>
          </v:shape>
        </w:pict>
      </w:r>
      <w:r w:rsidR="00FD093A">
        <w:rPr>
          <w:noProof/>
        </w:rPr>
        <w:pict>
          <v:shape id="_x0000_s1095" type="#_x0000_t202" style="position:absolute;left:0;text-align:left;margin-left:158.3pt;margin-top:248.9pt;width:363.75pt;height:40.5pt;z-index:251751424;mso-position-vertical:absolute;mso-width-relative:margin;mso-height-relative:margin;v-text-anchor:top" fillcolor="white [3201]" stroked="f" strokecolor="#9f2936 [3205]" strokeweight="2pt">
            <v:textbox inset="5.85pt,.7pt,5.85pt,.7pt">
              <w:txbxContent>
                <w:p w:rsidR="00E5216A" w:rsidRPr="00E5216A" w:rsidRDefault="00E5216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手作り・雑貨＆クラフトフェア【高崎ニューサンピア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（島野町）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FD093A">
        <w:rPr>
          <w:noProof/>
        </w:rPr>
        <w:pict>
          <v:shape id="_x0000_s1088" type="#_x0000_t32" style="position:absolute;left:0;text-align:left;margin-left:551.95pt;margin-top:49.55pt;width:.15pt;height:194.25pt;z-index:251745280;mso-width-relative:margin;mso-height-relative:margin;v-text-anchor:middle" o:connectortype="straight" strokecolor="red" strokeweight="1.5pt"/>
        </w:pict>
      </w:r>
      <w:r w:rsidR="00FD093A">
        <w:rPr>
          <w:noProof/>
        </w:rPr>
        <w:pict>
          <v:shape id="_x0000_s1087" type="#_x0000_t32" style="position:absolute;left:0;text-align:left;margin-left:11.35pt;margin-top:49.55pt;width:.05pt;height:194.25pt;z-index:251744256;mso-width-relative:margin;mso-height-relative:margin;v-text-anchor:middle" o:connectortype="straight" strokecolor="red" strokeweight="1.5pt"/>
        </w:pict>
      </w:r>
      <w:r w:rsidR="00FD093A">
        <w:rPr>
          <w:noProof/>
        </w:rPr>
        <w:pict>
          <v:shape id="_x0000_s1094" type="#_x0000_t202" style="position:absolute;left:0;text-align:left;margin-left:11.4pt;margin-top:249.05pt;width:138.65pt;height:40.5pt;z-index:251750400;mso-width-relative:margin;mso-height-relative:margin;v-text-anchor:top" fillcolor="white [3201]" stroked="f" strokecolor="#9f2936 [3205]" strokeweight="2pt">
            <v:textbox inset="5.85pt,.7pt,5.85pt,.7pt">
              <w:txbxContent>
                <w:p w:rsidR="00E5216A" w:rsidRPr="00E5216A" w:rsidRDefault="00E5216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５月２・３日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FD093A">
        <w:rPr>
          <w:noProof/>
        </w:rPr>
        <w:pict>
          <v:shape id="_x0000_s1089" type="#_x0000_t32" style="position:absolute;left:0;text-align:left;margin-left:11.4pt;margin-top:243.8pt;width:540.75pt;height:0;z-index:251746304;mso-width-relative:margin;mso-height-relative:margin;v-text-anchor:middle" o:connectortype="straight" strokecolor="red" strokeweight="1.5pt"/>
        </w:pict>
      </w:r>
      <w:r w:rsidR="008C334A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1915160</wp:posOffset>
            </wp:positionV>
            <wp:extent cx="1619250" cy="1083075"/>
            <wp:effectExtent l="19050" t="0" r="0" b="0"/>
            <wp:wrapNone/>
            <wp:docPr id="3" name="図 2" descr="森とオーケストラ（縮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森とオーケストラ（縮小）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8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E28F1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838835</wp:posOffset>
            </wp:positionV>
            <wp:extent cx="1619250" cy="1076325"/>
            <wp:effectExtent l="19050" t="0" r="0" b="0"/>
            <wp:wrapNone/>
            <wp:docPr id="1" name="図 0" descr="スプリングフェスティバル１(縮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プリングフェスティバル１(縮小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D093A">
        <w:rPr>
          <w:noProof/>
        </w:rPr>
        <w:pict>
          <v:shape id="_x0000_s1085" type="#_x0000_t202" style="position:absolute;left:0;text-align:left;margin-left:168.8pt;margin-top:67.55pt;width:225.75pt;height:79.5pt;z-index:251743232;mso-position-horizontal-relative:text;mso-position-vertical-relative:text;mso-width-relative:margin;mso-height-relative:margin;v-text-anchor:top" fillcolor="white [3201]" stroked="f" strokecolor="#9f2936 [3205]" strokeweight="2pt">
            <v:textbox inset="5.85pt,.7pt,5.85pt,.7pt">
              <w:txbxContent>
                <w:p w:rsidR="008C334A" w:rsidRPr="003F0ADE" w:rsidRDefault="008C334A" w:rsidP="003F0ADE">
                  <w:pPr>
                    <w:spacing w:line="280" w:lineRule="exact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 w:rsidRPr="003F0ADE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高崎の市民芸能をご覧いただける「市民芸能祭」、好評をいただいている大規模なフリーマーケットなど、子供からお年寄りまで幅広く楽しめるイベントを</w:t>
                  </w:r>
                  <w:r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ご用意しておりますので是非お越しください。</w:t>
                  </w:r>
                </w:p>
              </w:txbxContent>
            </v:textbox>
          </v:shape>
        </w:pict>
      </w:r>
      <w:r w:rsidR="00FD093A">
        <w:rPr>
          <w:noProof/>
        </w:rPr>
        <w:pict>
          <v:shape id="_x0000_s1090" type="#_x0000_t32" style="position:absolute;left:0;text-align:left;margin-left:11.35pt;margin-top:49.55pt;width:540.75pt;height:0;z-index:251747328;mso-position-horizontal-relative:text;mso-position-vertical-relative:text;mso-width-relative:margin;mso-height-relative:margin;v-text-anchor:middle" o:connectortype="straight" strokecolor="red" strokeweight="1.5pt"/>
        </w:pict>
      </w:r>
    </w:p>
    <w:sectPr w:rsidR="00282D6F" w:rsidRPr="007B4487" w:rsidSect="004A3A61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3A" w:rsidRDefault="00FD093A" w:rsidP="004024D2">
      <w:r>
        <w:separator/>
      </w:r>
    </w:p>
  </w:endnote>
  <w:endnote w:type="continuationSeparator" w:id="0">
    <w:p w:rsidR="00FD093A" w:rsidRDefault="00FD093A" w:rsidP="0040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3A" w:rsidRDefault="00FD093A" w:rsidP="004024D2">
      <w:r>
        <w:separator/>
      </w:r>
    </w:p>
  </w:footnote>
  <w:footnote w:type="continuationSeparator" w:id="0">
    <w:p w:rsidR="00FD093A" w:rsidRDefault="00FD093A" w:rsidP="0040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none [3201]" strokecolor="none [3205]">
      <v:fill color="none [3201]"/>
      <v:stroke color="none [3205]" weight="2pt"/>
      <v:textbox inset="5.85pt,.7pt,5.85pt,.7pt"/>
      <o:colormru v:ext="edit" colors="#008600,#f06,#ea005f,#060,green,#00c400,#f4fe72,#006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9A8"/>
    <w:rsid w:val="00003A93"/>
    <w:rsid w:val="000051DC"/>
    <w:rsid w:val="00015667"/>
    <w:rsid w:val="00022630"/>
    <w:rsid w:val="0002498E"/>
    <w:rsid w:val="000355A6"/>
    <w:rsid w:val="000357E3"/>
    <w:rsid w:val="00040D8A"/>
    <w:rsid w:val="00062754"/>
    <w:rsid w:val="0006624C"/>
    <w:rsid w:val="00070601"/>
    <w:rsid w:val="00080BBD"/>
    <w:rsid w:val="00080C25"/>
    <w:rsid w:val="000818F4"/>
    <w:rsid w:val="00091DF0"/>
    <w:rsid w:val="00095F18"/>
    <w:rsid w:val="000B2FC6"/>
    <w:rsid w:val="000B3807"/>
    <w:rsid w:val="000C0B53"/>
    <w:rsid w:val="000E78E1"/>
    <w:rsid w:val="000F2739"/>
    <w:rsid w:val="000F3287"/>
    <w:rsid w:val="000F55DB"/>
    <w:rsid w:val="0010611C"/>
    <w:rsid w:val="0011090C"/>
    <w:rsid w:val="00117B5E"/>
    <w:rsid w:val="00125FBD"/>
    <w:rsid w:val="001545CF"/>
    <w:rsid w:val="00163E92"/>
    <w:rsid w:val="001732AC"/>
    <w:rsid w:val="00193E1D"/>
    <w:rsid w:val="001A1E7D"/>
    <w:rsid w:val="001C06B7"/>
    <w:rsid w:val="001F3FD7"/>
    <w:rsid w:val="00202931"/>
    <w:rsid w:val="00206BA0"/>
    <w:rsid w:val="00226E8B"/>
    <w:rsid w:val="00237F18"/>
    <w:rsid w:val="002432AB"/>
    <w:rsid w:val="00243507"/>
    <w:rsid w:val="00253461"/>
    <w:rsid w:val="002553D8"/>
    <w:rsid w:val="00273562"/>
    <w:rsid w:val="002774C3"/>
    <w:rsid w:val="00280565"/>
    <w:rsid w:val="00281358"/>
    <w:rsid w:val="00282D6F"/>
    <w:rsid w:val="0028414E"/>
    <w:rsid w:val="002963AB"/>
    <w:rsid w:val="002A55BA"/>
    <w:rsid w:val="002B3686"/>
    <w:rsid w:val="002B6C3B"/>
    <w:rsid w:val="002C3525"/>
    <w:rsid w:val="002D1336"/>
    <w:rsid w:val="002D1893"/>
    <w:rsid w:val="002D63E5"/>
    <w:rsid w:val="002D6432"/>
    <w:rsid w:val="002D6597"/>
    <w:rsid w:val="002E6114"/>
    <w:rsid w:val="00305C13"/>
    <w:rsid w:val="00316922"/>
    <w:rsid w:val="003271B8"/>
    <w:rsid w:val="00327F35"/>
    <w:rsid w:val="003415E1"/>
    <w:rsid w:val="00356E09"/>
    <w:rsid w:val="0035792B"/>
    <w:rsid w:val="00377D7D"/>
    <w:rsid w:val="00380E80"/>
    <w:rsid w:val="00380F86"/>
    <w:rsid w:val="003846CD"/>
    <w:rsid w:val="00387D5D"/>
    <w:rsid w:val="00390C5D"/>
    <w:rsid w:val="00393218"/>
    <w:rsid w:val="003A7DB0"/>
    <w:rsid w:val="003B015D"/>
    <w:rsid w:val="003D10E8"/>
    <w:rsid w:val="003E2AD3"/>
    <w:rsid w:val="003E36FE"/>
    <w:rsid w:val="003F0ADE"/>
    <w:rsid w:val="004024D2"/>
    <w:rsid w:val="00404875"/>
    <w:rsid w:val="004059D8"/>
    <w:rsid w:val="004273F6"/>
    <w:rsid w:val="00442334"/>
    <w:rsid w:val="00443AFA"/>
    <w:rsid w:val="0044797D"/>
    <w:rsid w:val="00464998"/>
    <w:rsid w:val="00483A3F"/>
    <w:rsid w:val="004A3A61"/>
    <w:rsid w:val="004B27F8"/>
    <w:rsid w:val="004C78AC"/>
    <w:rsid w:val="004C7FAF"/>
    <w:rsid w:val="004D72B8"/>
    <w:rsid w:val="004E39DB"/>
    <w:rsid w:val="004F10B1"/>
    <w:rsid w:val="004F5074"/>
    <w:rsid w:val="004F5BF4"/>
    <w:rsid w:val="00513A79"/>
    <w:rsid w:val="005248B0"/>
    <w:rsid w:val="00557C6B"/>
    <w:rsid w:val="00574C5E"/>
    <w:rsid w:val="00577D0F"/>
    <w:rsid w:val="00581ED0"/>
    <w:rsid w:val="0058317E"/>
    <w:rsid w:val="00583B9D"/>
    <w:rsid w:val="005A2768"/>
    <w:rsid w:val="005B047A"/>
    <w:rsid w:val="005C147C"/>
    <w:rsid w:val="005D4ADC"/>
    <w:rsid w:val="005D73B9"/>
    <w:rsid w:val="005F0639"/>
    <w:rsid w:val="006110E1"/>
    <w:rsid w:val="006414D6"/>
    <w:rsid w:val="0064638C"/>
    <w:rsid w:val="00657E63"/>
    <w:rsid w:val="006669DA"/>
    <w:rsid w:val="00690CE4"/>
    <w:rsid w:val="006951A0"/>
    <w:rsid w:val="006A04F2"/>
    <w:rsid w:val="006A1FA7"/>
    <w:rsid w:val="006B19A8"/>
    <w:rsid w:val="006B7C6F"/>
    <w:rsid w:val="006C7925"/>
    <w:rsid w:val="006D1A98"/>
    <w:rsid w:val="006F59D7"/>
    <w:rsid w:val="007005A6"/>
    <w:rsid w:val="00704807"/>
    <w:rsid w:val="00744CDB"/>
    <w:rsid w:val="00757DD4"/>
    <w:rsid w:val="0077336D"/>
    <w:rsid w:val="007A736F"/>
    <w:rsid w:val="007B163D"/>
    <w:rsid w:val="007B4487"/>
    <w:rsid w:val="007B4A36"/>
    <w:rsid w:val="007C1126"/>
    <w:rsid w:val="007C26F7"/>
    <w:rsid w:val="007D1D71"/>
    <w:rsid w:val="007D467F"/>
    <w:rsid w:val="007D497F"/>
    <w:rsid w:val="007D5C85"/>
    <w:rsid w:val="007E451E"/>
    <w:rsid w:val="007F3DD7"/>
    <w:rsid w:val="007F7C08"/>
    <w:rsid w:val="008441DD"/>
    <w:rsid w:val="0084640B"/>
    <w:rsid w:val="00863BD8"/>
    <w:rsid w:val="00873C22"/>
    <w:rsid w:val="00883DCF"/>
    <w:rsid w:val="008867CB"/>
    <w:rsid w:val="00890ADA"/>
    <w:rsid w:val="00892951"/>
    <w:rsid w:val="008A5F2D"/>
    <w:rsid w:val="008A6A89"/>
    <w:rsid w:val="008C334A"/>
    <w:rsid w:val="008D1C79"/>
    <w:rsid w:val="008E106C"/>
    <w:rsid w:val="008E14F7"/>
    <w:rsid w:val="008E6414"/>
    <w:rsid w:val="008E68E3"/>
    <w:rsid w:val="008F3C7D"/>
    <w:rsid w:val="008F73C0"/>
    <w:rsid w:val="00905E3D"/>
    <w:rsid w:val="00920B9A"/>
    <w:rsid w:val="009213AC"/>
    <w:rsid w:val="0092470C"/>
    <w:rsid w:val="009253A7"/>
    <w:rsid w:val="00931705"/>
    <w:rsid w:val="0094449E"/>
    <w:rsid w:val="00945847"/>
    <w:rsid w:val="00950717"/>
    <w:rsid w:val="0095241D"/>
    <w:rsid w:val="00952F92"/>
    <w:rsid w:val="00957251"/>
    <w:rsid w:val="00966501"/>
    <w:rsid w:val="00970928"/>
    <w:rsid w:val="009A4529"/>
    <w:rsid w:val="009B0986"/>
    <w:rsid w:val="009D29A9"/>
    <w:rsid w:val="009E57BA"/>
    <w:rsid w:val="009F764C"/>
    <w:rsid w:val="00A027AB"/>
    <w:rsid w:val="00A03ECB"/>
    <w:rsid w:val="00A06587"/>
    <w:rsid w:val="00A065E0"/>
    <w:rsid w:val="00A5217D"/>
    <w:rsid w:val="00A522EC"/>
    <w:rsid w:val="00A56A91"/>
    <w:rsid w:val="00A67875"/>
    <w:rsid w:val="00A8767A"/>
    <w:rsid w:val="00AA2271"/>
    <w:rsid w:val="00AB04D3"/>
    <w:rsid w:val="00AB6638"/>
    <w:rsid w:val="00AC39EC"/>
    <w:rsid w:val="00AE5968"/>
    <w:rsid w:val="00B25051"/>
    <w:rsid w:val="00B257E3"/>
    <w:rsid w:val="00B27614"/>
    <w:rsid w:val="00B3383E"/>
    <w:rsid w:val="00B46197"/>
    <w:rsid w:val="00B542CE"/>
    <w:rsid w:val="00B71C44"/>
    <w:rsid w:val="00B77D20"/>
    <w:rsid w:val="00B84724"/>
    <w:rsid w:val="00B937E8"/>
    <w:rsid w:val="00B974F9"/>
    <w:rsid w:val="00BC3D0D"/>
    <w:rsid w:val="00BC5BD2"/>
    <w:rsid w:val="00BC6476"/>
    <w:rsid w:val="00BD0113"/>
    <w:rsid w:val="00BE02E2"/>
    <w:rsid w:val="00BE5F13"/>
    <w:rsid w:val="00BE7D06"/>
    <w:rsid w:val="00BF5025"/>
    <w:rsid w:val="00C1163F"/>
    <w:rsid w:val="00C12441"/>
    <w:rsid w:val="00C20D2E"/>
    <w:rsid w:val="00C315C4"/>
    <w:rsid w:val="00C315D8"/>
    <w:rsid w:val="00C4185F"/>
    <w:rsid w:val="00C53805"/>
    <w:rsid w:val="00C65EF6"/>
    <w:rsid w:val="00C669A4"/>
    <w:rsid w:val="00C85695"/>
    <w:rsid w:val="00C925A5"/>
    <w:rsid w:val="00CB0BAB"/>
    <w:rsid w:val="00CB0BB4"/>
    <w:rsid w:val="00CD0981"/>
    <w:rsid w:val="00CD373E"/>
    <w:rsid w:val="00CD5D8D"/>
    <w:rsid w:val="00CE17D3"/>
    <w:rsid w:val="00D035A3"/>
    <w:rsid w:val="00D06A83"/>
    <w:rsid w:val="00D21F84"/>
    <w:rsid w:val="00D239A1"/>
    <w:rsid w:val="00D43CB5"/>
    <w:rsid w:val="00D55D8A"/>
    <w:rsid w:val="00D62D75"/>
    <w:rsid w:val="00D63A5F"/>
    <w:rsid w:val="00D667A5"/>
    <w:rsid w:val="00D752BD"/>
    <w:rsid w:val="00D75398"/>
    <w:rsid w:val="00D87819"/>
    <w:rsid w:val="00D900AE"/>
    <w:rsid w:val="00D9211C"/>
    <w:rsid w:val="00DA4970"/>
    <w:rsid w:val="00DB2E52"/>
    <w:rsid w:val="00DC25F8"/>
    <w:rsid w:val="00DC2761"/>
    <w:rsid w:val="00DD14BF"/>
    <w:rsid w:val="00DD4256"/>
    <w:rsid w:val="00DE0FF4"/>
    <w:rsid w:val="00DE7A96"/>
    <w:rsid w:val="00E509E2"/>
    <w:rsid w:val="00E50BF4"/>
    <w:rsid w:val="00E5216A"/>
    <w:rsid w:val="00E65637"/>
    <w:rsid w:val="00EA050D"/>
    <w:rsid w:val="00EB1259"/>
    <w:rsid w:val="00EC4CC0"/>
    <w:rsid w:val="00EF51E6"/>
    <w:rsid w:val="00F32DF2"/>
    <w:rsid w:val="00F56D5E"/>
    <w:rsid w:val="00F640B6"/>
    <w:rsid w:val="00F6533E"/>
    <w:rsid w:val="00F70D68"/>
    <w:rsid w:val="00F803EB"/>
    <w:rsid w:val="00F80F72"/>
    <w:rsid w:val="00F90461"/>
    <w:rsid w:val="00FA33C6"/>
    <w:rsid w:val="00FB7669"/>
    <w:rsid w:val="00FC3324"/>
    <w:rsid w:val="00FC51CD"/>
    <w:rsid w:val="00FC5490"/>
    <w:rsid w:val="00FD093A"/>
    <w:rsid w:val="00FD123D"/>
    <w:rsid w:val="00FE28F1"/>
    <w:rsid w:val="00FF4436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3201]" strokecolor="none [3205]">
      <v:fill color="none [3201]"/>
      <v:stroke color="none [3205]" weight="2pt"/>
      <v:textbox inset="5.85pt,.7pt,5.85pt,.7pt"/>
      <o:colormru v:ext="edit" colors="#008600,#f06,#ea005f,#060,green,#00c400,#f4fe72,#006000"/>
    </o:shapedefaults>
    <o:shapelayout v:ext="edit">
      <o:idmap v:ext="edit" data="1"/>
      <o:rules v:ext="edit">
        <o:r id="V:Rule1" type="callout" idref="#_x0000_s1039"/>
        <o:r id="V:Rule2" type="connector" idref="#_x0000_s1075"/>
        <o:r id="V:Rule3" type="connector" idref="#_x0000_s1064"/>
        <o:r id="V:Rule4" type="connector" idref="#_x0000_s1087"/>
        <o:r id="V:Rule5" type="connector" idref="#_x0000_s1088"/>
        <o:r id="V:Rule6" type="connector" idref="#_x0000_s1090"/>
        <o:r id="V:Rule7" type="connector" idref="#_x0000_s1089"/>
      </o:rules>
    </o:shapelayout>
  </w:shapeDefaults>
  <w:decimalSymbol w:val="."/>
  <w:listSeparator w:val=","/>
  <w15:docId w15:val="{7881BF64-0AB0-4C1F-8600-17810BF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7D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1090C"/>
    <w:rPr>
      <w:color w:val="6B9F25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2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4D2"/>
  </w:style>
  <w:style w:type="paragraph" w:styleId="a8">
    <w:name w:val="footer"/>
    <w:basedOn w:val="a"/>
    <w:link w:val="a9"/>
    <w:uiPriority w:val="99"/>
    <w:unhideWhenUsed/>
    <w:rsid w:val="00402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4D2"/>
  </w:style>
  <w:style w:type="character" w:customStyle="1" w:styleId="st1">
    <w:name w:val="st1"/>
    <w:basedOn w:val="a0"/>
    <w:rsid w:val="006A1FA7"/>
  </w:style>
  <w:style w:type="paragraph" w:styleId="aa">
    <w:name w:val="Date"/>
    <w:basedOn w:val="a"/>
    <w:next w:val="a"/>
    <w:link w:val="ab"/>
    <w:uiPriority w:val="99"/>
    <w:semiHidden/>
    <w:unhideWhenUsed/>
    <w:rsid w:val="009D29A9"/>
  </w:style>
  <w:style w:type="character" w:customStyle="1" w:styleId="ab">
    <w:name w:val="日付 (文字)"/>
    <w:basedOn w:val="a0"/>
    <w:link w:val="aa"/>
    <w:uiPriority w:val="99"/>
    <w:semiHidden/>
    <w:rsid w:val="009D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B1CE-C7A8-4C72-9996-C5CF7DDE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kankou02</cp:lastModifiedBy>
  <cp:revision>77</cp:revision>
  <cp:lastPrinted>2014-05-20T11:01:00Z</cp:lastPrinted>
  <dcterms:created xsi:type="dcterms:W3CDTF">2014-08-08T05:03:00Z</dcterms:created>
  <dcterms:modified xsi:type="dcterms:W3CDTF">2015-04-02T08:35:00Z</dcterms:modified>
</cp:coreProperties>
</file>